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>
        <w:rPr>
          <w:rFonts w:ascii="Times New Roman" w:hAnsi="Times New Roman" w:cs="Times New Roman"/>
          <w:sz w:val="32"/>
          <w:szCs w:val="32"/>
        </w:rPr>
        <w:t xml:space="preserve"> ЦЕНТРАЛЬНОГО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8672B2" w:rsidRPr="003035F4" w:rsidRDefault="008672B2" w:rsidP="008672B2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3035F4" w:rsidRPr="003035F4">
        <w:rPr>
          <w:rFonts w:ascii="Times New Roman" w:hAnsi="Times New Roman" w:cs="Times New Roman"/>
          <w:sz w:val="28"/>
          <w:szCs w:val="28"/>
        </w:rPr>
        <w:t>29</w:t>
      </w:r>
      <w:r w:rsidRPr="00C656FE">
        <w:rPr>
          <w:rFonts w:ascii="Times New Roman" w:hAnsi="Times New Roman" w:cs="Times New Roman"/>
          <w:sz w:val="28"/>
          <w:szCs w:val="28"/>
        </w:rPr>
        <w:t xml:space="preserve"> января 2020 г.                                                 </w:t>
      </w:r>
      <w:r w:rsidR="00C656FE" w:rsidRPr="00C656FE">
        <w:rPr>
          <w:rFonts w:ascii="Times New Roman" w:hAnsi="Times New Roman" w:cs="Times New Roman"/>
          <w:sz w:val="28"/>
          <w:szCs w:val="28"/>
        </w:rPr>
        <w:t xml:space="preserve">  </w:t>
      </w:r>
      <w:r w:rsidR="00C656FE" w:rsidRPr="002914C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656FE">
        <w:rPr>
          <w:rFonts w:ascii="Times New Roman" w:hAnsi="Times New Roman" w:cs="Times New Roman"/>
          <w:sz w:val="28"/>
          <w:szCs w:val="28"/>
        </w:rPr>
        <w:t xml:space="preserve">   №14</w:t>
      </w:r>
      <w:r w:rsidR="003035F4" w:rsidRPr="003035F4">
        <w:rPr>
          <w:rFonts w:ascii="Times New Roman" w:hAnsi="Times New Roman" w:cs="Times New Roman"/>
          <w:sz w:val="28"/>
          <w:szCs w:val="28"/>
        </w:rPr>
        <w:t>9</w:t>
      </w:r>
    </w:p>
    <w:p w:rsidR="003035F4" w:rsidRDefault="008672B2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 </w:t>
      </w:r>
      <w:r w:rsidR="003035F4" w:rsidRPr="003035F4">
        <w:rPr>
          <w:rFonts w:ascii="Times New Roman" w:hAnsi="Times New Roman" w:cs="Times New Roman"/>
          <w:sz w:val="28"/>
          <w:szCs w:val="28"/>
        </w:rPr>
        <w:t xml:space="preserve">сборе предложений </w:t>
      </w:r>
      <w:proofErr w:type="gramStart"/>
      <w:r w:rsidR="003035F4" w:rsidRPr="003035F4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дополнительного зачисления в резерв</w:t>
      </w:r>
    </w:p>
    <w:p w:rsidR="002914CB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составов участковых</w:t>
      </w:r>
      <w:r w:rsidRPr="003035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избирательных</w:t>
      </w:r>
    </w:p>
    <w:p w:rsidR="003035F4" w:rsidRPr="003035F4" w:rsidRDefault="003035F4" w:rsidP="003035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комиссий ТИК Центрального района</w:t>
      </w: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611380" w:rsidRDefault="008672B2" w:rsidP="00576C4C">
      <w:pPr>
        <w:pStyle w:val="ConsPlusNormal"/>
        <w:ind w:firstLine="708"/>
        <w:jc w:val="center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C61B5C" w:rsidRDefault="00576C4C" w:rsidP="00576C4C">
      <w:pPr>
        <w:pStyle w:val="ConsPlusNormal"/>
        <w:ind w:firstLine="708"/>
        <w:jc w:val="both"/>
        <w:rPr>
          <w:sz w:val="28"/>
          <w:szCs w:val="28"/>
          <w:lang w:val="en-US"/>
        </w:rPr>
      </w:pPr>
      <w:proofErr w:type="gramStart"/>
      <w:r w:rsidRPr="00611380">
        <w:rPr>
          <w:sz w:val="28"/>
          <w:szCs w:val="28"/>
        </w:rPr>
        <w:t xml:space="preserve">В соответствии со статьей 27 Федерального закона от 12.06.2002 № 67-ФЗ «Об основных гарантиях избирательных прав и права на участие в референдуме граждан Российской Федерации», пунктами 11, 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152/1137-6, </w:t>
      </w:r>
      <w:proofErr w:type="gramEnd"/>
    </w:p>
    <w:p w:rsidR="00576C4C" w:rsidRPr="00C61B5C" w:rsidRDefault="00576C4C" w:rsidP="00576C4C">
      <w:pPr>
        <w:pStyle w:val="ConsPlusNormal"/>
        <w:ind w:firstLine="708"/>
        <w:jc w:val="both"/>
        <w:rPr>
          <w:b/>
          <w:sz w:val="28"/>
          <w:szCs w:val="28"/>
        </w:rPr>
      </w:pPr>
      <w:r w:rsidRPr="00C61B5C">
        <w:rPr>
          <w:b/>
          <w:sz w:val="28"/>
          <w:szCs w:val="28"/>
        </w:rPr>
        <w:t xml:space="preserve">территориальная избирательная комиссия Центрального района </w:t>
      </w:r>
    </w:p>
    <w:p w:rsidR="00576C4C" w:rsidRPr="00C61B5C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C61B5C">
        <w:rPr>
          <w:b/>
          <w:sz w:val="28"/>
          <w:szCs w:val="28"/>
        </w:rPr>
        <w:t>Р</w:t>
      </w:r>
      <w:proofErr w:type="gramEnd"/>
      <w:r w:rsidRPr="00C61B5C">
        <w:rPr>
          <w:b/>
          <w:sz w:val="28"/>
          <w:szCs w:val="28"/>
        </w:rPr>
        <w:t xml:space="preserve"> е </w:t>
      </w:r>
      <w:proofErr w:type="spellStart"/>
      <w:r w:rsidRPr="00C61B5C">
        <w:rPr>
          <w:b/>
          <w:sz w:val="28"/>
          <w:szCs w:val="28"/>
        </w:rPr>
        <w:t>ш</w:t>
      </w:r>
      <w:proofErr w:type="spellEnd"/>
      <w:r w:rsidRPr="00C61B5C">
        <w:rPr>
          <w:b/>
          <w:sz w:val="28"/>
          <w:szCs w:val="28"/>
        </w:rPr>
        <w:t xml:space="preserve"> и л а :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Провести сбор предложений для дополнительного зачисления в резерв составов участковых избирательных комиссий </w:t>
      </w:r>
      <w:r>
        <w:rPr>
          <w:sz w:val="28"/>
          <w:szCs w:val="28"/>
        </w:rPr>
        <w:t>территориальной избирательной комиссии Центрального района.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2. Утвердить текст информационного сообщения ТИК </w:t>
      </w:r>
      <w:r>
        <w:rPr>
          <w:sz w:val="28"/>
          <w:szCs w:val="28"/>
        </w:rPr>
        <w:t>Центрального района</w:t>
      </w:r>
      <w:r w:rsidRPr="00611380">
        <w:rPr>
          <w:sz w:val="28"/>
          <w:szCs w:val="28"/>
        </w:rPr>
        <w:t xml:space="preserve"> о приеме предложений для дополнительного зачисления в резерв составов участковых комиссий (далее – Информационное сообщение) согласно п</w:t>
      </w:r>
      <w:r>
        <w:rPr>
          <w:sz w:val="28"/>
          <w:szCs w:val="28"/>
        </w:rPr>
        <w:t>риложению к настоящему решению.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</w:t>
      </w:r>
      <w:r w:rsidRPr="00611380">
        <w:rPr>
          <w:sz w:val="28"/>
          <w:szCs w:val="28"/>
        </w:rPr>
        <w:t xml:space="preserve">астоящее решение </w:t>
      </w:r>
      <w:r>
        <w:rPr>
          <w:sz w:val="28"/>
          <w:szCs w:val="28"/>
        </w:rPr>
        <w:t xml:space="preserve">и информационное сообщение </w:t>
      </w:r>
      <w:r w:rsidRPr="00611380">
        <w:rPr>
          <w:sz w:val="28"/>
          <w:szCs w:val="28"/>
        </w:rPr>
        <w:t xml:space="preserve">на </w:t>
      </w:r>
      <w:r>
        <w:rPr>
          <w:sz w:val="28"/>
          <w:szCs w:val="28"/>
        </w:rPr>
        <w:t>странице</w:t>
      </w:r>
      <w:r w:rsidRPr="00611380">
        <w:rPr>
          <w:sz w:val="28"/>
          <w:szCs w:val="28"/>
        </w:rPr>
        <w:t xml:space="preserve"> ТИК </w:t>
      </w:r>
      <w:r>
        <w:rPr>
          <w:sz w:val="28"/>
          <w:szCs w:val="28"/>
        </w:rPr>
        <w:t>Центрального района</w:t>
      </w:r>
      <w:r w:rsidRPr="00611380">
        <w:rPr>
          <w:sz w:val="28"/>
          <w:szCs w:val="28"/>
        </w:rPr>
        <w:t xml:space="preserve"> в информационно</w:t>
      </w:r>
      <w:r>
        <w:rPr>
          <w:sz w:val="28"/>
          <w:szCs w:val="28"/>
        </w:rPr>
        <w:t>-</w:t>
      </w:r>
      <w:r w:rsidRPr="00611380">
        <w:rPr>
          <w:sz w:val="28"/>
          <w:szCs w:val="28"/>
        </w:rPr>
        <w:t xml:space="preserve">телекоммуникационной сети «Интернет». 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Направить копию настоящего решения и и</w:t>
      </w:r>
      <w:r w:rsidRPr="00611380">
        <w:rPr>
          <w:sz w:val="28"/>
          <w:szCs w:val="28"/>
        </w:rPr>
        <w:t xml:space="preserve">нформационное сообщение </w:t>
      </w:r>
      <w:r>
        <w:rPr>
          <w:sz w:val="28"/>
          <w:szCs w:val="28"/>
        </w:rPr>
        <w:t xml:space="preserve">в Избирательную комиссию Кемеровской области для опубликования </w:t>
      </w:r>
      <w:r w:rsidRPr="00611380">
        <w:rPr>
          <w:sz w:val="28"/>
          <w:szCs w:val="28"/>
        </w:rPr>
        <w:t xml:space="preserve">в сетевом издании «Вестник </w:t>
      </w:r>
      <w:r>
        <w:rPr>
          <w:sz w:val="28"/>
          <w:szCs w:val="28"/>
        </w:rPr>
        <w:t>И</w:t>
      </w:r>
      <w:r w:rsidRPr="00611380">
        <w:rPr>
          <w:sz w:val="28"/>
          <w:szCs w:val="28"/>
        </w:rPr>
        <w:t>збирательной комиссии</w:t>
      </w:r>
      <w:r>
        <w:rPr>
          <w:sz w:val="28"/>
          <w:szCs w:val="28"/>
        </w:rPr>
        <w:t xml:space="preserve"> Кемеровской области</w:t>
      </w:r>
      <w:r w:rsidRPr="00611380">
        <w:rPr>
          <w:sz w:val="28"/>
          <w:szCs w:val="28"/>
        </w:rPr>
        <w:t xml:space="preserve">». 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5. </w:t>
      </w:r>
      <w:proofErr w:type="gramStart"/>
      <w:r w:rsidRPr="00611380">
        <w:rPr>
          <w:sz w:val="28"/>
          <w:szCs w:val="28"/>
        </w:rPr>
        <w:t>Контроль за</w:t>
      </w:r>
      <w:proofErr w:type="gramEnd"/>
      <w:r w:rsidRPr="00611380">
        <w:rPr>
          <w:sz w:val="28"/>
          <w:szCs w:val="28"/>
        </w:rPr>
        <w:t xml:space="preserve"> исполнением настоящего решения возложить на председателя ТИК </w:t>
      </w:r>
      <w:proofErr w:type="spellStart"/>
      <w:r>
        <w:rPr>
          <w:sz w:val="28"/>
          <w:szCs w:val="28"/>
        </w:rPr>
        <w:t>О.Р.Сухинину</w:t>
      </w:r>
      <w:proofErr w:type="spellEnd"/>
      <w:r>
        <w:rPr>
          <w:sz w:val="28"/>
          <w:szCs w:val="28"/>
        </w:rPr>
        <w:t>.</w:t>
      </w: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                                               </w:t>
      </w:r>
      <w:proofErr w:type="spellStart"/>
      <w:r>
        <w:rPr>
          <w:sz w:val="28"/>
          <w:szCs w:val="28"/>
        </w:rPr>
        <w:t>О.Р.Сухинина</w:t>
      </w:r>
      <w:proofErr w:type="spellEnd"/>
    </w:p>
    <w:p w:rsidR="00576C4C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576C4C" w:rsidRPr="00C656FE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ТИК                                                     Г.И.Попкова</w:t>
      </w:r>
    </w:p>
    <w:sectPr w:rsidR="00576C4C" w:rsidRPr="00C656FE" w:rsidSect="00630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162B5C"/>
    <w:rsid w:val="002914CB"/>
    <w:rsid w:val="003035F4"/>
    <w:rsid w:val="0034394A"/>
    <w:rsid w:val="00391662"/>
    <w:rsid w:val="00460173"/>
    <w:rsid w:val="00576C4C"/>
    <w:rsid w:val="00630E60"/>
    <w:rsid w:val="007124A6"/>
    <w:rsid w:val="007539B7"/>
    <w:rsid w:val="00790A65"/>
    <w:rsid w:val="008672B2"/>
    <w:rsid w:val="00C61B5C"/>
    <w:rsid w:val="00C656FE"/>
    <w:rsid w:val="00DE426D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2020-01-13T06:16:00Z</cp:lastPrinted>
  <dcterms:created xsi:type="dcterms:W3CDTF">2020-01-13T05:48:00Z</dcterms:created>
  <dcterms:modified xsi:type="dcterms:W3CDTF">2020-02-03T06:32:00Z</dcterms:modified>
</cp:coreProperties>
</file>